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ДОГОВОР</w:t>
      </w:r>
    </w:p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AB0770" w:rsidRPr="00582C58" w:rsidRDefault="00AB0770" w:rsidP="00AB0770">
      <w:pPr>
        <w:adjustRightInd w:val="0"/>
        <w:jc w:val="both"/>
        <w:rPr>
          <w:sz w:val="10"/>
          <w:szCs w:val="24"/>
          <w:lang w:eastAsia="ru-RU"/>
        </w:rPr>
      </w:pP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  <w:r w:rsidRPr="006E2E22">
        <w:rPr>
          <w:sz w:val="28"/>
          <w:szCs w:val="28"/>
          <w:u w:val="single"/>
          <w:lang w:eastAsia="ru-RU"/>
        </w:rPr>
        <w:t>п.Шпалозавода</w:t>
      </w:r>
      <w:r w:rsidRPr="006E2E22">
        <w:rPr>
          <w:sz w:val="28"/>
          <w:szCs w:val="28"/>
          <w:lang w:eastAsia="ru-RU"/>
        </w:rPr>
        <w:t xml:space="preserve">                                 </w:t>
      </w:r>
      <w:r w:rsidR="006E2E22">
        <w:rPr>
          <w:sz w:val="28"/>
          <w:szCs w:val="28"/>
          <w:lang w:eastAsia="ru-RU"/>
        </w:rPr>
        <w:t xml:space="preserve">      </w:t>
      </w:r>
      <w:r w:rsidRPr="006E2E22">
        <w:rPr>
          <w:sz w:val="28"/>
          <w:szCs w:val="28"/>
          <w:lang w:eastAsia="ru-RU"/>
        </w:rPr>
        <w:t xml:space="preserve">                             </w:t>
      </w:r>
      <w:proofErr w:type="gramStart"/>
      <w:r w:rsidRPr="006E2E22">
        <w:rPr>
          <w:sz w:val="28"/>
          <w:szCs w:val="28"/>
          <w:lang w:eastAsia="ru-RU"/>
        </w:rPr>
        <w:t xml:space="preserve">   «</w:t>
      </w:r>
      <w:proofErr w:type="gramEnd"/>
      <w:r w:rsidRPr="006E2E22">
        <w:rPr>
          <w:sz w:val="28"/>
          <w:szCs w:val="28"/>
          <w:lang w:eastAsia="ru-RU"/>
        </w:rPr>
        <w:t xml:space="preserve">   »     </w:t>
      </w:r>
      <w:r w:rsidR="006E2E22">
        <w:rPr>
          <w:sz w:val="28"/>
          <w:szCs w:val="28"/>
          <w:lang w:eastAsia="ru-RU"/>
        </w:rPr>
        <w:t>___________</w:t>
      </w:r>
      <w:r w:rsidRPr="006E2E22">
        <w:rPr>
          <w:sz w:val="28"/>
          <w:szCs w:val="28"/>
          <w:lang w:eastAsia="ru-RU"/>
        </w:rPr>
        <w:t xml:space="preserve">      </w:t>
      </w:r>
    </w:p>
    <w:p w:rsidR="00AB0770" w:rsidRPr="006E2E22" w:rsidRDefault="00AB0770" w:rsidP="00AB0770">
      <w:pPr>
        <w:adjustRightInd w:val="0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</w:t>
      </w:r>
      <w:r w:rsidRPr="006E2E22">
        <w:rPr>
          <w:sz w:val="20"/>
          <w:szCs w:val="20"/>
          <w:lang w:eastAsia="ru-RU"/>
        </w:rPr>
        <w:t xml:space="preserve">(место заключения </w:t>
      </w:r>
      <w:proofErr w:type="gramStart"/>
      <w:r w:rsidRPr="006E2E22">
        <w:rPr>
          <w:sz w:val="20"/>
          <w:szCs w:val="20"/>
          <w:lang w:eastAsia="ru-RU"/>
        </w:rPr>
        <w:t xml:space="preserve">договора)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                                            </w:t>
      </w:r>
      <w:r w:rsidR="006E2E22">
        <w:rPr>
          <w:sz w:val="20"/>
          <w:szCs w:val="20"/>
          <w:lang w:eastAsia="ru-RU"/>
        </w:rPr>
        <w:t xml:space="preserve">         </w:t>
      </w:r>
      <w:r w:rsidRPr="006E2E22">
        <w:rPr>
          <w:sz w:val="20"/>
          <w:szCs w:val="20"/>
          <w:lang w:eastAsia="ru-RU"/>
        </w:rPr>
        <w:t>(дата заключения договора)</w:t>
      </w: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</w:t>
      </w:r>
      <w:proofErr w:type="gramStart"/>
      <w:r w:rsidRPr="006E2E22">
        <w:rPr>
          <w:rFonts w:cs="Courier New"/>
          <w:sz w:val="28"/>
          <w:szCs w:val="28"/>
          <w:u w:val="single"/>
          <w:lang w:eastAsia="ru-RU"/>
        </w:rPr>
        <w:t>учреждение  детский</w:t>
      </w:r>
      <w:proofErr w:type="gramEnd"/>
      <w:r w:rsidRPr="006E2E22">
        <w:rPr>
          <w:rFonts w:cs="Courier New"/>
          <w:sz w:val="28"/>
          <w:szCs w:val="28"/>
          <w:u w:val="single"/>
          <w:lang w:eastAsia="ru-RU"/>
        </w:rPr>
        <w:t xml:space="preserve"> сад  «Кораблик», 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(полное наименование и фирменное </w:t>
      </w:r>
      <w:proofErr w:type="gramStart"/>
      <w:r w:rsidRPr="006E2E22">
        <w:rPr>
          <w:sz w:val="28"/>
          <w:szCs w:val="28"/>
          <w:lang w:eastAsia="ru-RU"/>
        </w:rPr>
        <w:t>наименование  (</w:t>
      </w:r>
      <w:proofErr w:type="gramEnd"/>
      <w:r w:rsidRPr="006E2E22">
        <w:rPr>
          <w:sz w:val="28"/>
          <w:szCs w:val="28"/>
          <w:lang w:eastAsia="ru-RU"/>
        </w:rPr>
        <w:t xml:space="preserve">при наличии) организации, осуществляющей  образовательную деятельность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по образовательным программам дошкольного образования)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(далее - образовательная   организация)                               </w:t>
      </w:r>
      <w:r w:rsidRPr="006E2E22">
        <w:rPr>
          <w:sz w:val="28"/>
          <w:szCs w:val="28"/>
          <w:lang w:eastAsia="ru-RU"/>
        </w:rPr>
        <w:t xml:space="preserve">на основании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30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2022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№ Л035-01281-52/00211617</w:t>
      </w:r>
      <w:r w:rsidRPr="006E2E22">
        <w:rPr>
          <w:sz w:val="28"/>
          <w:szCs w:val="28"/>
          <w:lang w:eastAsia="ru-RU"/>
        </w:rPr>
        <w:t xml:space="preserve">,  выданной  </w:t>
      </w:r>
      <w:r w:rsidRPr="006E2E22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6E2E22">
        <w:rPr>
          <w:sz w:val="28"/>
          <w:szCs w:val="28"/>
          <w:lang w:eastAsia="ru-RU"/>
        </w:rPr>
        <w:t xml:space="preserve"> именуемое  в  дальнейшем  «Исполнитель», в  лице    </w:t>
      </w:r>
      <w:r w:rsidRPr="006E2E22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6E2E22">
        <w:rPr>
          <w:sz w:val="28"/>
          <w:szCs w:val="28"/>
          <w:lang w:eastAsia="ru-RU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основании   приказа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06.12.1991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№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36 по Горьковской железной дороге</w:t>
      </w:r>
      <w:r w:rsidRPr="006E2E22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>И __________________________________________________</w:t>
      </w:r>
    </w:p>
    <w:p w:rsidR="00AB0770" w:rsidRPr="006E2E22" w:rsidRDefault="00AB0770" w:rsidP="006E2E22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</w:t>
      </w:r>
      <w:r w:rsidRPr="006E2E22">
        <w:rPr>
          <w:sz w:val="20"/>
          <w:szCs w:val="20"/>
          <w:lang w:eastAsia="ru-RU"/>
        </w:rPr>
        <w:t>(фамилия, имя, отчество (при наличии) родителя (законного представителя))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«Заказчик» в интересах несовершеннолетнего _________________________________________,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>(фамилия, имя, отчество (при наличии), дата рождения)</w:t>
      </w:r>
    </w:p>
    <w:p w:rsidR="00AB0770" w:rsidRPr="006E2E22" w:rsidRDefault="00AB0770" w:rsidP="00AB0770">
      <w:pPr>
        <w:pStyle w:val="a4"/>
        <w:tabs>
          <w:tab w:val="left" w:pos="9717"/>
        </w:tabs>
        <w:jc w:val="both"/>
        <w:rPr>
          <w:sz w:val="20"/>
          <w:szCs w:val="20"/>
          <w:u w:val="single"/>
        </w:rPr>
      </w:pPr>
      <w:r w:rsidRPr="006E2E22">
        <w:rPr>
          <w:lang w:eastAsia="ru-RU"/>
        </w:rPr>
        <w:t xml:space="preserve">проживающего по адресу: </w:t>
      </w:r>
      <w:proofErr w:type="gramStart"/>
      <w:r w:rsidRPr="006E2E22">
        <w:rPr>
          <w:b/>
          <w:u w:val="single"/>
          <w:lang w:eastAsia="ru-RU"/>
        </w:rPr>
        <w:t>индекс</w:t>
      </w:r>
      <w:r w:rsidRPr="006E2E22">
        <w:rPr>
          <w:lang w:eastAsia="ru-RU"/>
        </w:rPr>
        <w:t>:_</w:t>
      </w:r>
      <w:proofErr w:type="gramEnd"/>
      <w:r w:rsidRPr="006E2E22">
        <w:rPr>
          <w:u w:val="single"/>
        </w:rPr>
        <w:t xml:space="preserve">                    , </w:t>
      </w:r>
      <w:r w:rsidR="006E2E22" w:rsidRPr="006E2E22">
        <w:rPr>
          <w:u w:val="single"/>
        </w:rPr>
        <w:t>_______________________________________________</w:t>
      </w:r>
      <w:r w:rsidR="006E2E22">
        <w:rPr>
          <w:u w:val="single"/>
        </w:rPr>
        <w:t>___________________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 </w:t>
      </w:r>
      <w:r w:rsidR="006E2E22">
        <w:rPr>
          <w:sz w:val="20"/>
          <w:szCs w:val="20"/>
          <w:lang w:eastAsia="ru-RU"/>
        </w:rPr>
        <w:t xml:space="preserve">                            </w:t>
      </w:r>
      <w:r w:rsidRPr="006E2E22">
        <w:rPr>
          <w:sz w:val="20"/>
          <w:szCs w:val="20"/>
          <w:lang w:eastAsia="ru-RU"/>
        </w:rPr>
        <w:t xml:space="preserve">        (адрес места жительства ребенка с указанием индекса)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74"/>
      <w:bookmarkEnd w:id="0"/>
      <w:r w:rsidRPr="006E2E22">
        <w:rPr>
          <w:b/>
          <w:sz w:val="28"/>
          <w:szCs w:val="28"/>
          <w:lang w:eastAsia="ru-RU"/>
        </w:rPr>
        <w:t>I. Предмет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1.1. Предметом   договора   являются  отношения, возникающие при осуществлении    образовательной    деятельности    по  реализации образовательной   программы   дошкольного   образования   (далее - образовательная    программа)   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 дошкольного образования, ФОП ДО),</w:t>
      </w:r>
      <w:bookmarkStart w:id="1" w:name="l530"/>
      <w:bookmarkEnd w:id="1"/>
      <w:r w:rsidRPr="006E2E22">
        <w:rPr>
          <w:sz w:val="28"/>
          <w:szCs w:val="28"/>
          <w:lang w:eastAsia="ru-RU"/>
        </w:rPr>
        <w:t xml:space="preserve">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6E2E22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6E2E22">
        <w:rPr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1.2. Форма обучения </w:t>
      </w:r>
      <w:r w:rsidRPr="006E2E22">
        <w:rPr>
          <w:sz w:val="28"/>
          <w:szCs w:val="28"/>
          <w:u w:val="single"/>
          <w:lang w:eastAsia="ru-RU"/>
        </w:rPr>
        <w:t>очная.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u w:val="single"/>
          <w:lang w:eastAsia="ru-RU"/>
        </w:rPr>
      </w:pPr>
      <w:bookmarkStart w:id="2" w:name="Par78"/>
      <w:bookmarkEnd w:id="2"/>
      <w:r w:rsidRPr="006E2E22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6E2E22">
        <w:rPr>
          <w:sz w:val="28"/>
          <w:szCs w:val="28"/>
          <w:u w:val="single"/>
          <w:lang w:eastAsia="ru-RU"/>
        </w:rPr>
        <w:t xml:space="preserve">Образовательная программа дошкольного образования Муниципального автономного дошкольного </w:t>
      </w:r>
      <w:r w:rsidRPr="006E2E22">
        <w:rPr>
          <w:sz w:val="28"/>
          <w:szCs w:val="28"/>
          <w:u w:val="single"/>
          <w:lang w:eastAsia="ru-RU"/>
        </w:rPr>
        <w:lastRenderedPageBreak/>
        <w:t xml:space="preserve">образовательного учреждения детского </w:t>
      </w:r>
      <w:proofErr w:type="gramStart"/>
      <w:r w:rsidRPr="006E2E22">
        <w:rPr>
          <w:sz w:val="28"/>
          <w:szCs w:val="28"/>
          <w:u w:val="single"/>
          <w:lang w:eastAsia="ru-RU"/>
        </w:rPr>
        <w:t>сада  «</w:t>
      </w:r>
      <w:proofErr w:type="gramEnd"/>
      <w:r w:rsidRPr="006E2E22">
        <w:rPr>
          <w:sz w:val="28"/>
          <w:szCs w:val="28"/>
          <w:u w:val="single"/>
          <w:lang w:eastAsia="ru-RU"/>
        </w:rPr>
        <w:t>Кораблик».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6E2E22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6E2E22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6E2E22">
        <w:rPr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6E2E22">
        <w:rPr>
          <w:rFonts w:eastAsia="Calibri"/>
          <w:sz w:val="28"/>
          <w:szCs w:val="28"/>
          <w:u w:val="single"/>
        </w:rPr>
        <w:t>общеразвивающей направленности.</w:t>
      </w:r>
      <w:r w:rsidRPr="006E2E22">
        <w:rPr>
          <w:rFonts w:eastAsia="Calibri"/>
          <w:sz w:val="28"/>
          <w:szCs w:val="28"/>
        </w:rPr>
        <w:t xml:space="preserve">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II. Взаимодействие Сторон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2.1. Исполнитель вправе: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B0770" w:rsidRPr="006E2E22" w:rsidRDefault="00AB0770" w:rsidP="00AB0770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>2.1.2. Объединять группы, п</w:t>
      </w:r>
      <w:r w:rsidRPr="006E2E22">
        <w:rPr>
          <w:sz w:val="28"/>
          <w:szCs w:val="28"/>
        </w:rPr>
        <w:t>ереводить воспитанника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80"/>
          <w:sz w:val="28"/>
          <w:szCs w:val="28"/>
        </w:rPr>
        <w:t xml:space="preserve"> </w:t>
      </w:r>
      <w:r w:rsidRPr="006E2E22">
        <w:rPr>
          <w:sz w:val="28"/>
          <w:szCs w:val="28"/>
        </w:rPr>
        <w:t>группу в случаях необходимости (низкая наполняемость групп, проведение ремонтных работ, в связи с другими обстоятельствами, вызванными объективными причинами), а также в летний оздоровительный период. На период длительного ремонта предоставлять временно место в другую дошкольную образовательную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функционирующую в данный период,</w:t>
      </w:r>
      <w:r w:rsidRPr="006E2E22">
        <w:rPr>
          <w:spacing w:val="-4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 приказа по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color w:val="000000"/>
          <w:sz w:val="28"/>
          <w:szCs w:val="28"/>
        </w:rPr>
        <w:t xml:space="preserve">2.1.3. </w:t>
      </w:r>
      <w:r w:rsidRPr="006E2E22">
        <w:rPr>
          <w:color w:val="000000"/>
          <w:sz w:val="28"/>
          <w:szCs w:val="28"/>
        </w:rPr>
        <w:t xml:space="preserve">Отчислить Воспитанника </w:t>
      </w:r>
      <w:r w:rsidR="006E2E22">
        <w:rPr>
          <w:color w:val="000000"/>
          <w:sz w:val="28"/>
          <w:szCs w:val="28"/>
        </w:rPr>
        <w:t xml:space="preserve">из образовательной организации </w:t>
      </w:r>
      <w:r w:rsidRPr="006E2E22">
        <w:rPr>
          <w:color w:val="000000"/>
          <w:sz w:val="28"/>
          <w:szCs w:val="28"/>
        </w:rPr>
        <w:t>на основании: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AB0770" w:rsidRPr="006E2E22" w:rsidRDefault="00AB0770" w:rsidP="00AB0770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6E2E22">
        <w:rPr>
          <w:sz w:val="28"/>
          <w:szCs w:val="28"/>
        </w:rPr>
        <w:t>- по инициативе 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заявлению родителей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(законных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представителей)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несовершеннолетнего</w:t>
      </w:r>
      <w:r w:rsidRPr="006E2E22">
        <w:rPr>
          <w:spacing w:val="-52"/>
          <w:sz w:val="28"/>
          <w:szCs w:val="28"/>
        </w:rPr>
        <w:t xml:space="preserve">  </w:t>
      </w:r>
      <w:r w:rsidR="006E2E22">
        <w:rPr>
          <w:spacing w:val="-52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обучающегося;</w:t>
      </w:r>
    </w:p>
    <w:p w:rsidR="00AB0770" w:rsidRPr="006E2E22" w:rsidRDefault="00AB0770" w:rsidP="00AB0770">
      <w:pPr>
        <w:tabs>
          <w:tab w:val="left" w:pos="3300"/>
        </w:tabs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осуществляющую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деятельность;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2.1.4. В целях профилактики вакциноассоциированного паралитического полиомиелита (ВАПП) при приеме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 организацию, воспитанников, не имеющих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сведений об иммунизации против полиомиелита, образовательная организация имеет право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изолировать от детей, привитых оральной полиовакциной (ОПВ) в течение последних 60 дней.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2.1.5. </w:t>
      </w:r>
      <w:r w:rsidRPr="006E2E22">
        <w:rPr>
          <w:sz w:val="28"/>
          <w:szCs w:val="28"/>
        </w:rPr>
        <w:t>Госпитализировать воспитанника, находящегося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кишечные инфекции, сильные боли в животе, отравления,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ожоги, повышение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температуры тела, судороги,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обмороки, приступы неясной этиологии другие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опасные для жизни симптомы).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2.1.6. </w:t>
      </w:r>
      <w:r w:rsidRPr="006E2E22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непосредственной угрозе его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жизни и здоровью.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2.1.7. Приостанавливать функционирование Учреждения или изменять режим работы групп, в случаях производственной необходимости, на время предотвращения аварий, осуществления ремонтных работ, проведение </w:t>
      </w:r>
      <w:r w:rsidRPr="006E2E22">
        <w:rPr>
          <w:sz w:val="28"/>
          <w:szCs w:val="28"/>
        </w:rPr>
        <w:lastRenderedPageBreak/>
        <w:t>карантинных мероприятий и других причин, которые угрожают жизни и здоровью обучающихся.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</w:t>
      </w:r>
      <w:proofErr w:type="gramStart"/>
      <w:r w:rsidRPr="006E2E22">
        <w:rPr>
          <w:sz w:val="28"/>
          <w:szCs w:val="28"/>
        </w:rPr>
        <w:t>8._</w:t>
      </w:r>
      <w:proofErr w:type="gramEnd"/>
      <w:r w:rsidRPr="006E2E2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</w:t>
      </w:r>
      <w:proofErr w:type="gramStart"/>
      <w:r w:rsidRPr="006E2E22">
        <w:rPr>
          <w:b/>
          <w:sz w:val="28"/>
          <w:szCs w:val="28"/>
          <w:lang w:eastAsia="ru-RU"/>
        </w:rPr>
        <w:t>2.Заказчик</w:t>
      </w:r>
      <w:proofErr w:type="gramEnd"/>
      <w:r w:rsidRPr="006E2E22">
        <w:rPr>
          <w:b/>
          <w:sz w:val="28"/>
          <w:szCs w:val="28"/>
          <w:lang w:eastAsia="ru-RU"/>
        </w:rPr>
        <w:t xml:space="preserve"> вправе: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6E2E22">
        <w:rPr>
          <w:bCs/>
          <w:sz w:val="28"/>
          <w:szCs w:val="28"/>
        </w:rPr>
        <w:t>2.2.1. Защищать права и интересы Воспитанника.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2.2.3. Получать от Исполнителя информацию: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Договора;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2.2.4. Знакомиться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6E2E22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="006E2E22">
        <w:rPr>
          <w:rFonts w:cs="Arial"/>
          <w:sz w:val="28"/>
          <w:szCs w:val="28"/>
          <w:lang w:eastAsia="ru-RU"/>
        </w:rPr>
        <w:t xml:space="preserve"> детского сада</w:t>
      </w:r>
      <w:r w:rsidRPr="006E2E22">
        <w:rPr>
          <w:rFonts w:cs="Arial"/>
          <w:sz w:val="28"/>
          <w:szCs w:val="28"/>
          <w:lang w:eastAsia="ru-RU"/>
        </w:rPr>
        <w:t xml:space="preserve"> «Кораблик» </w:t>
      </w:r>
      <w:r w:rsidRPr="006E2E22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2.2.5.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Находиться с Воспитанником в образовательной организации в период его адаптации до 3 дней, в зависимости от индивидуальных особенностей ребенка и по согласованию с заведующим образовательной организации.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2.2.6.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AB0770" w:rsidRPr="006E2E22" w:rsidRDefault="00AB0770" w:rsidP="00AB0770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2.2.7 </w:t>
      </w:r>
      <w:r w:rsidRPr="006E2E22">
        <w:rPr>
          <w:sz w:val="28"/>
          <w:szCs w:val="28"/>
        </w:rPr>
        <w:t>Создавать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(принимать участие в деяте</w:t>
      </w:r>
      <w:r w:rsidR="006E2E22">
        <w:rPr>
          <w:sz w:val="28"/>
          <w:szCs w:val="28"/>
        </w:rPr>
        <w:t xml:space="preserve">льности) коллегиальных органов </w:t>
      </w:r>
      <w:r w:rsidRPr="006E2E22">
        <w:rPr>
          <w:sz w:val="28"/>
          <w:szCs w:val="28"/>
        </w:rPr>
        <w:t>управления,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предусмотренных Уставом образовательной организации.</w:t>
      </w:r>
      <w:r w:rsidRPr="006E2E22">
        <w:rPr>
          <w:rFonts w:eastAsia="Arial Unicode MS" w:cs="Arial"/>
          <w:sz w:val="28"/>
          <w:szCs w:val="28"/>
          <w:lang w:eastAsia="ru-RU"/>
        </w:rPr>
        <w:t xml:space="preserve">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6E2E22">
        <w:rPr>
          <w:bCs/>
          <w:color w:val="000000"/>
          <w:sz w:val="28"/>
          <w:szCs w:val="28"/>
        </w:rPr>
        <w:t xml:space="preserve">2.2.8. 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 ин</w:t>
      </w:r>
      <w:r w:rsidRPr="006E2E22">
        <w:rPr>
          <w:spacing w:val="5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ц</w:t>
      </w:r>
      <w:r w:rsidRPr="006E2E22">
        <w:rPr>
          <w:w w:val="105"/>
          <w:sz w:val="28"/>
          <w:szCs w:val="28"/>
        </w:rPr>
        <w:t xml:space="preserve">ию обо </w:t>
      </w:r>
      <w:r w:rsidRPr="006E2E22">
        <w:rPr>
          <w:spacing w:val="2"/>
          <w:w w:val="105"/>
          <w:sz w:val="28"/>
          <w:szCs w:val="28"/>
        </w:rPr>
        <w:t>вс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ани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4"/>
          <w:w w:val="105"/>
          <w:sz w:val="28"/>
          <w:szCs w:val="28"/>
        </w:rPr>
        <w:t>ы</w:t>
      </w:r>
      <w:r w:rsidRPr="006E2E22">
        <w:rPr>
          <w:w w:val="105"/>
          <w:sz w:val="28"/>
          <w:szCs w:val="28"/>
        </w:rPr>
        <w:t>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5"/>
          <w:w w:val="105"/>
          <w:sz w:val="28"/>
          <w:szCs w:val="28"/>
        </w:rPr>
        <w:t>(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едагогических</w:t>
      </w:r>
      <w:r w:rsidRPr="006E2E22">
        <w:rPr>
          <w:w w:val="105"/>
          <w:sz w:val="28"/>
          <w:szCs w:val="28"/>
        </w:rPr>
        <w:t>, п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spacing w:val="13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-п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3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ич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ск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) Воспитанника, 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ава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г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ие на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spacing w:val="2"/>
          <w:w w:val="105"/>
          <w:sz w:val="28"/>
          <w:szCs w:val="28"/>
        </w:rPr>
        <w:t>ед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ние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ас</w:t>
      </w:r>
      <w:r w:rsidRPr="006E2E22">
        <w:rPr>
          <w:spacing w:val="3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ие в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ния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,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spacing w:val="1"/>
          <w:w w:val="105"/>
          <w:sz w:val="28"/>
          <w:szCs w:val="28"/>
        </w:rPr>
        <w:t>ка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я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т их 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ния и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7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с</w:t>
      </w:r>
      <w:r w:rsidRPr="006E2E22">
        <w:rPr>
          <w:spacing w:val="-1"/>
          <w:w w:val="105"/>
          <w:sz w:val="28"/>
          <w:szCs w:val="28"/>
        </w:rPr>
        <w:t>ти</w:t>
      </w:r>
      <w:r w:rsidRPr="006E2E22">
        <w:rPr>
          <w:w w:val="105"/>
          <w:sz w:val="28"/>
          <w:szCs w:val="28"/>
        </w:rPr>
        <w:t>я в ни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>, по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5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0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1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6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>ц</w:t>
      </w:r>
      <w:r w:rsidRPr="006E2E22">
        <w:rPr>
          <w:spacing w:val="-1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ю о </w:t>
      </w:r>
      <w:r w:rsidRPr="006E2E22">
        <w:rPr>
          <w:spacing w:val="2"/>
          <w:w w:val="105"/>
          <w:sz w:val="28"/>
          <w:szCs w:val="28"/>
        </w:rPr>
        <w:t>ре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4"/>
          <w:w w:val="105"/>
          <w:sz w:val="28"/>
          <w:szCs w:val="28"/>
        </w:rPr>
        <w:t>ь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ах п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нных об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й Воспитанника.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 xml:space="preserve">2.2.9.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 w:rsidRPr="006E2E22">
        <w:rPr>
          <w:w w:val="105"/>
          <w:sz w:val="28"/>
          <w:szCs w:val="28"/>
        </w:rPr>
        <w:t>здоровья:_</w:t>
      </w:r>
      <w:proofErr w:type="gramEnd"/>
      <w:r w:rsidRPr="006E2E22">
        <w:rPr>
          <w:w w:val="105"/>
          <w:sz w:val="28"/>
          <w:szCs w:val="28"/>
        </w:rPr>
        <w:t>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________________________________________________________________________________________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________________________________________________________________________________________</w:t>
      </w:r>
    </w:p>
    <w:p w:rsidR="00AB0770" w:rsidRPr="006E2E22" w:rsidRDefault="00AB0770" w:rsidP="00AB0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sz w:val="28"/>
          <w:szCs w:val="28"/>
        </w:rPr>
        <w:t xml:space="preserve">2.2.10. </w:t>
      </w: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 </w:t>
      </w:r>
      <w:r w:rsid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программу  дошкольного</w:t>
      </w:r>
      <w:proofErr w:type="gramEnd"/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AB0770" w:rsidRPr="006E2E22" w:rsidRDefault="00AB0770" w:rsidP="006E2E2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6E2E22">
          <w:rPr>
            <w:rFonts w:ascii="Arial" w:hAnsi="Arial" w:cs="Arial"/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2.2.</w:t>
      </w:r>
      <w:proofErr w:type="gramStart"/>
      <w:r w:rsidRPr="006E2E22">
        <w:rPr>
          <w:w w:val="105"/>
          <w:sz w:val="28"/>
          <w:szCs w:val="28"/>
        </w:rPr>
        <w:t>11._</w:t>
      </w:r>
      <w:proofErr w:type="gramEnd"/>
      <w:r w:rsidRPr="006E2E22">
        <w:rPr>
          <w:w w:val="105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Pr="006E2E22">
        <w:rPr>
          <w:sz w:val="28"/>
          <w:szCs w:val="28"/>
        </w:rPr>
        <w:t>(иные права Заказчика).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2.3. Исполнитель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6E2E22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6E2E22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2.3.5.</w:t>
      </w:r>
      <w:r w:rsidR="00B66B75">
        <w:rPr>
          <w:rFonts w:ascii="Arial" w:hAnsi="Arial" w:cs="Arial"/>
          <w:color w:val="000000"/>
          <w:lang w:eastAsia="ru-RU"/>
        </w:rPr>
        <w:t xml:space="preserve"> </w:t>
      </w:r>
      <w:r w:rsidR="00B66B75" w:rsidRPr="00B66B75">
        <w:rPr>
          <w:color w:val="000000"/>
          <w:sz w:val="28"/>
          <w:szCs w:val="28"/>
          <w:lang w:eastAsia="ru-RU"/>
        </w:rPr>
        <w:t>При оказании услуг, предусмотренных настоящим Договором,</w:t>
      </w:r>
      <w:bookmarkStart w:id="3" w:name="l158"/>
      <w:bookmarkEnd w:id="3"/>
      <w:r w:rsidR="00B66B75" w:rsidRPr="00B66B75">
        <w:rPr>
          <w:color w:val="000000"/>
          <w:sz w:val="28"/>
          <w:szCs w:val="28"/>
          <w:lang w:eastAsia="ru-RU"/>
        </w:rPr>
        <w:t xml:space="preserve"> проявлять уважение к личности Воспитанника, оберегать его от всех</w:t>
      </w:r>
      <w:bookmarkStart w:id="4" w:name="l159"/>
      <w:bookmarkEnd w:id="4"/>
      <w:r w:rsidR="00B66B75" w:rsidRPr="00B66B75">
        <w:rPr>
          <w:color w:val="000000"/>
          <w:sz w:val="28"/>
          <w:szCs w:val="28"/>
          <w:lang w:eastAsia="ru-RU"/>
        </w:rPr>
        <w:t xml:space="preserve"> форм физического и психологического насилия, обеспечить условия</w:t>
      </w:r>
      <w:bookmarkStart w:id="5" w:name="l160"/>
      <w:bookmarkEnd w:id="5"/>
      <w:r w:rsidR="00B66B75" w:rsidRPr="00B66B75">
        <w:rPr>
          <w:color w:val="000000"/>
          <w:sz w:val="28"/>
          <w:szCs w:val="28"/>
          <w:lang w:eastAsia="ru-RU"/>
        </w:rPr>
        <w:t xml:space="preserve"> укрепления нравственного, физического и психологического здоровья,</w:t>
      </w:r>
      <w:bookmarkStart w:id="6" w:name="l161"/>
      <w:bookmarkEnd w:id="6"/>
      <w:r w:rsidR="00B66B75" w:rsidRPr="00B66B75">
        <w:rPr>
          <w:color w:val="000000"/>
          <w:sz w:val="28"/>
          <w:szCs w:val="28"/>
          <w:lang w:eastAsia="ru-RU"/>
        </w:rPr>
        <w:t xml:space="preserve"> эмоционального благополучия Воспитанника с учетом его</w:t>
      </w:r>
      <w:bookmarkStart w:id="7" w:name="l162"/>
      <w:bookmarkEnd w:id="7"/>
      <w:r w:rsidR="00B66B75" w:rsidRPr="00B66B75">
        <w:rPr>
          <w:color w:val="000000"/>
          <w:sz w:val="28"/>
          <w:szCs w:val="28"/>
          <w:lang w:eastAsia="ru-RU"/>
        </w:rPr>
        <w:t xml:space="preserve"> индивидуальных особенностей.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B0770" w:rsidRPr="006E2E22" w:rsidRDefault="00AB0770" w:rsidP="00AB0770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 xml:space="preserve">2.3.7. Обеспечить взаимодействие </w:t>
      </w:r>
      <w:proofErr w:type="gramStart"/>
      <w:r w:rsidRPr="006E2E22">
        <w:rPr>
          <w:sz w:val="28"/>
          <w:szCs w:val="28"/>
          <w:lang w:eastAsia="ru-RU"/>
        </w:rPr>
        <w:t>ГБУЗ</w:t>
      </w:r>
      <w:proofErr w:type="gramEnd"/>
      <w:r w:rsidRPr="006E2E22">
        <w:rPr>
          <w:sz w:val="28"/>
          <w:szCs w:val="28"/>
          <w:lang w:eastAsia="ru-RU"/>
        </w:rPr>
        <w:t xml:space="preserve"> НО «Борская ЦРБ» на основании договора б/н от 12.01.2015г </w:t>
      </w:r>
      <w:r w:rsidRPr="006E2E22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заключенного с Учреждением в целях соблюдения прав Воспитанников на охрану жизни и здоровья.</w:t>
      </w:r>
    </w:p>
    <w:p w:rsidR="00AB0770" w:rsidRPr="006E2E22" w:rsidRDefault="00AB0770" w:rsidP="00AB077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E2E22">
          <w:rPr>
            <w:sz w:val="28"/>
            <w:szCs w:val="28"/>
            <w:lang w:eastAsia="ru-RU"/>
          </w:rPr>
          <w:t>пунктом 1.3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6E2E22">
        <w:rPr>
          <w:rFonts w:eastAsia="Calibri"/>
          <w:sz w:val="28"/>
          <w:szCs w:val="28"/>
        </w:rPr>
        <w:t xml:space="preserve">2.3.10. </w:t>
      </w:r>
      <w:r w:rsidRPr="006E2E22">
        <w:rPr>
          <w:color w:val="000000"/>
          <w:sz w:val="28"/>
          <w:szCs w:val="28"/>
        </w:rPr>
        <w:t xml:space="preserve">Обеспечивать </w:t>
      </w:r>
      <w:r w:rsidRPr="006E2E22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6E2E22">
        <w:rPr>
          <w:color w:val="000000"/>
          <w:sz w:val="28"/>
          <w:szCs w:val="28"/>
        </w:rPr>
        <w:t>, учитывая среднесуточный набор продуктов, возраст детей и время пребывания в</w:t>
      </w:r>
      <w:r w:rsidR="006E2E22" w:rsidRPr="006E2E22">
        <w:rPr>
          <w:color w:val="000000"/>
          <w:sz w:val="28"/>
          <w:szCs w:val="28"/>
        </w:rPr>
        <w:t xml:space="preserve"> образовательной организации</w:t>
      </w:r>
      <w:r w:rsidRPr="006E2E22">
        <w:rPr>
          <w:color w:val="000000"/>
          <w:sz w:val="28"/>
          <w:szCs w:val="28"/>
        </w:rPr>
        <w:t xml:space="preserve"> </w:t>
      </w:r>
      <w:proofErr w:type="gramStart"/>
      <w:r w:rsidRPr="006E2E22">
        <w:rPr>
          <w:color w:val="000000"/>
          <w:sz w:val="28"/>
          <w:szCs w:val="28"/>
          <w:u w:val="single"/>
        </w:rPr>
        <w:t>четырехразовое  питание</w:t>
      </w:r>
      <w:proofErr w:type="gramEnd"/>
      <w:r w:rsidRPr="006E2E22">
        <w:rPr>
          <w:color w:val="000000"/>
          <w:sz w:val="28"/>
          <w:szCs w:val="28"/>
          <w:u w:val="single"/>
        </w:rPr>
        <w:t xml:space="preserve"> (завтрак, </w:t>
      </w:r>
      <w:r w:rsidRPr="006E2E22">
        <w:rPr>
          <w:color w:val="000000"/>
          <w:sz w:val="28"/>
          <w:szCs w:val="28"/>
          <w:u w:val="single"/>
          <w:lang w:val="en-US"/>
        </w:rPr>
        <w:t>II</w:t>
      </w:r>
      <w:r w:rsidRPr="006E2E22">
        <w:rPr>
          <w:color w:val="000000"/>
          <w:sz w:val="28"/>
          <w:szCs w:val="28"/>
          <w:u w:val="single"/>
        </w:rPr>
        <w:t xml:space="preserve"> завтрак, обед, полдник) согласно основному </w:t>
      </w:r>
    </w:p>
    <w:p w:rsid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</w:t>
      </w:r>
      <w:r w:rsidR="00AB0770" w:rsidRPr="006E2E22">
        <w:rPr>
          <w:rFonts w:eastAsia="Calibri"/>
          <w:sz w:val="20"/>
          <w:szCs w:val="20"/>
        </w:rPr>
        <w:t xml:space="preserve">   (вид питания, в т.ч. диетическое, кратность и время его приема)</w:t>
      </w:r>
    </w:p>
    <w:p w:rsidR="00AB0770" w:rsidRP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6E2E22">
        <w:rPr>
          <w:color w:val="000000"/>
          <w:sz w:val="28"/>
          <w:szCs w:val="28"/>
          <w:u w:val="single"/>
        </w:rPr>
        <w:t xml:space="preserve">(организованному) меню, </w:t>
      </w:r>
      <w:r w:rsidR="00AB0770" w:rsidRPr="006E2E22">
        <w:rPr>
          <w:color w:val="000000"/>
          <w:sz w:val="28"/>
          <w:szCs w:val="28"/>
          <w:u w:val="single"/>
        </w:rPr>
        <w:t xml:space="preserve">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="00AB0770" w:rsidRPr="006E2E22">
        <w:rPr>
          <w:color w:val="000000"/>
          <w:sz w:val="28"/>
          <w:szCs w:val="28"/>
          <w:u w:val="single"/>
          <w:lang w:val="en-US"/>
        </w:rPr>
        <w:t>II</w:t>
      </w:r>
      <w:r w:rsidR="00AB0770" w:rsidRPr="006E2E22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="00AB0770" w:rsidRPr="006E2E22">
        <w:rPr>
          <w:rFonts w:eastAsia="Calibri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6E2E22">
        <w:rPr>
          <w:sz w:val="28"/>
          <w:szCs w:val="28"/>
        </w:rPr>
        <w:t>П</w:t>
      </w:r>
      <w:r w:rsidRPr="006E2E22">
        <w:rPr>
          <w:rFonts w:eastAsia="Calibri"/>
          <w:sz w:val="28"/>
          <w:szCs w:val="28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</w:t>
      </w:r>
      <w:r w:rsidR="006E2E22" w:rsidRPr="006E2E22">
        <w:rPr>
          <w:rFonts w:eastAsia="Calibri"/>
          <w:sz w:val="28"/>
          <w:szCs w:val="28"/>
          <w:shd w:val="clear" w:color="auto" w:fill="FFFFFF"/>
        </w:rPr>
        <w:t>ями (законными представителями)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6E2E22">
        <w:rPr>
          <w:rFonts w:eastAsia="Calibri"/>
          <w:sz w:val="28"/>
          <w:szCs w:val="28"/>
        </w:rPr>
        <w:t>образовательной    организации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6E2E22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6E2E22">
        <w:rPr>
          <w:rFonts w:eastAsia="Calibri"/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6E2E22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AB0770" w:rsidRPr="006E2E22" w:rsidRDefault="006E2E22" w:rsidP="006E2E22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2.3.13. Уведомить Заказчика </w:t>
      </w:r>
      <w:proofErr w:type="gramStart"/>
      <w:r>
        <w:rPr>
          <w:sz w:val="28"/>
          <w:szCs w:val="28"/>
          <w:lang w:eastAsia="ru-RU"/>
        </w:rPr>
        <w:t xml:space="preserve">за </w:t>
      </w:r>
      <w:r w:rsidR="00AB0770" w:rsidRP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u w:val="single"/>
          <w:lang w:eastAsia="ru-RU"/>
        </w:rPr>
        <w:t>14</w:t>
      </w:r>
      <w:proofErr w:type="gramEnd"/>
      <w:r w:rsidRPr="006E2E22">
        <w:rPr>
          <w:sz w:val="28"/>
          <w:szCs w:val="28"/>
          <w:u w:val="single"/>
          <w:lang w:eastAsia="ru-RU"/>
        </w:rPr>
        <w:t xml:space="preserve"> </w:t>
      </w:r>
      <w:r w:rsidR="00AB0770" w:rsidRPr="006E2E22">
        <w:rPr>
          <w:sz w:val="28"/>
          <w:szCs w:val="28"/>
          <w:u w:val="single"/>
          <w:lang w:eastAsia="ru-RU"/>
        </w:rPr>
        <w:t>(четырнадцать)  дней</w:t>
      </w:r>
      <w:r w:rsidR="00AB0770" w:rsidRPr="006E2E22">
        <w:rPr>
          <w:sz w:val="28"/>
          <w:szCs w:val="28"/>
          <w:lang w:eastAsia="ru-RU"/>
        </w:rPr>
        <w:t xml:space="preserve">    о  нецелесообразности   оказания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="00AB0770" w:rsidRPr="006E2E22">
        <w:rPr>
          <w:sz w:val="28"/>
          <w:szCs w:val="28"/>
          <w:lang w:eastAsia="ru-RU"/>
        </w:rPr>
        <w:t xml:space="preserve">   </w:t>
      </w:r>
      <w:r w:rsidR="00AB0770" w:rsidRPr="006E2E22">
        <w:rPr>
          <w:sz w:val="20"/>
          <w:szCs w:val="20"/>
          <w:lang w:eastAsia="ru-RU"/>
        </w:rPr>
        <w:t>(срок)</w:t>
      </w:r>
    </w:p>
    <w:p w:rsidR="00AB0770" w:rsidRPr="006E2E22" w:rsidRDefault="00AB0770" w:rsidP="00AB0770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Воспитаннику образовательной ус</w:t>
      </w:r>
      <w:r w:rsidR="006E2E22" w:rsidRPr="006E2E22">
        <w:rPr>
          <w:sz w:val="28"/>
          <w:szCs w:val="28"/>
          <w:lang w:eastAsia="ru-RU"/>
        </w:rPr>
        <w:t xml:space="preserve">луги в объеме, предусмотренном </w:t>
      </w:r>
      <w:r w:rsidRPr="006E2E22">
        <w:rPr>
          <w:sz w:val="28"/>
          <w:szCs w:val="28"/>
          <w:lang w:eastAsia="ru-RU"/>
        </w:rPr>
        <w:t>разделом</w:t>
      </w:r>
      <w:r w:rsidR="006E2E22">
        <w:rPr>
          <w:sz w:val="28"/>
          <w:szCs w:val="28"/>
          <w:lang w:eastAsia="ru-RU"/>
        </w:rPr>
        <w:t xml:space="preserve"> I </w:t>
      </w:r>
      <w:r w:rsidRPr="006E2E22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2.3.16. </w:t>
      </w:r>
      <w:r w:rsidRPr="006E2E22">
        <w:rPr>
          <w:sz w:val="28"/>
          <w:szCs w:val="28"/>
        </w:rPr>
        <w:t>Уважать права и достоинства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2.4. Заказчик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2.4.2</w:t>
      </w:r>
      <w:r w:rsidR="00AB0770" w:rsidRPr="006E2E22">
        <w:rPr>
          <w:sz w:val="28"/>
          <w:szCs w:val="28"/>
          <w:lang w:eastAsia="ru-RU"/>
        </w:rPr>
        <w:t>.  Незамедлительно сообщать Исполнителю об изменении контактного телефона и места жительства.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2.4.3</w:t>
      </w:r>
      <w:r w:rsidR="00AB0770" w:rsidRPr="006E2E22">
        <w:rPr>
          <w:rFonts w:cs="Arial"/>
          <w:sz w:val="28"/>
          <w:szCs w:val="28"/>
          <w:lang w:eastAsia="ru-RU"/>
        </w:rPr>
        <w:t xml:space="preserve">. Обеспечить посещение Воспитанником образовательной организации согласно правилам внутреннего распорядка обучающихся. </w:t>
      </w:r>
      <w:r w:rsidR="00AB0770" w:rsidRPr="006E2E22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2.4.4</w:t>
      </w:r>
      <w:r w:rsidR="00AB0770" w:rsidRPr="006E2E22">
        <w:rPr>
          <w:sz w:val="28"/>
          <w:szCs w:val="28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2.4.5</w:t>
      </w:r>
      <w:r w:rsidR="00AB0770" w:rsidRPr="006E2E22">
        <w:rPr>
          <w:sz w:val="28"/>
          <w:szCs w:val="28"/>
          <w:lang w:eastAsia="ru-RU"/>
        </w:rPr>
        <w:t xml:space="preserve">. </w:t>
      </w:r>
      <w:r w:rsidR="00AB0770" w:rsidRPr="006E2E22">
        <w:rPr>
          <w:sz w:val="28"/>
          <w:szCs w:val="28"/>
        </w:rPr>
        <w:t xml:space="preserve">Предоставлять медицинское заключение (медицинскую </w:t>
      </w:r>
      <w:proofErr w:type="gramStart"/>
      <w:r w:rsidR="00AB0770" w:rsidRPr="006E2E22">
        <w:rPr>
          <w:sz w:val="28"/>
          <w:szCs w:val="28"/>
        </w:rPr>
        <w:t>справку)(</w:t>
      </w:r>
      <w:proofErr w:type="gramEnd"/>
      <w:r w:rsidR="00AB0770" w:rsidRPr="006E2E22">
        <w:rPr>
          <w:sz w:val="28"/>
          <w:szCs w:val="28"/>
        </w:rPr>
        <w:t>п.2.9.4 санитарных правил СП2.4.3648-20 «Санитарно-эпидемиологические требования к организации воспитания и обучения,отдыха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B0770" w:rsidRPr="006E2E22" w:rsidRDefault="00562DF3" w:rsidP="00AB0770">
      <w:pPr>
        <w:widowControl/>
        <w:suppressAutoHyphens/>
        <w:autoSpaceDE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2.4.6</w:t>
      </w:r>
      <w:r w:rsidR="00AB0770" w:rsidRPr="006E2E22">
        <w:rPr>
          <w:spacing w:val="-4"/>
          <w:kern w:val="3"/>
          <w:sz w:val="28"/>
          <w:szCs w:val="28"/>
          <w:lang w:eastAsia="ru-RU" w:bidi="ru-RU"/>
        </w:rPr>
        <w:t>. Приводить ребенка в детский сад в опрятном виде, чистой одежде и обуви, с подстриженными ногтями, без педикулеза и других заболеваний (инфекционных и с признаками простудных заболеваний) для предотвращения их распространения среди других воспитанников.</w:t>
      </w:r>
    </w:p>
    <w:p w:rsidR="00AB0770" w:rsidRPr="006E2E22" w:rsidRDefault="00AB0770" w:rsidP="00AB0770">
      <w:pPr>
        <w:widowControl/>
        <w:suppressAutoHyphens/>
        <w:autoSpaceDE/>
        <w:ind w:firstLine="709"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Снабдить ребенка:</w:t>
      </w:r>
    </w:p>
    <w:p w:rsidR="00AB0770" w:rsidRPr="006E2E22" w:rsidRDefault="00AB0770" w:rsidP="00AB0770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>специальной одеждой и обувью для физкультурных занятий (темные шорты, белая футболка, кеды (на резиновой подошве);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cменной одеждой (трусы, майка, колготки,) и в холодный период – пижамой;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сменной одеждой для прогулки (штаны, варежки) с учетом погоды и времени года, летом головным убором;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расческой, носовыми платками.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2.4.7</w:t>
      </w:r>
      <w:r w:rsidR="00AB0770" w:rsidRPr="006E2E22">
        <w:rPr>
          <w:sz w:val="28"/>
          <w:szCs w:val="28"/>
          <w:lang w:eastAsia="ru-RU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</w:t>
      </w:r>
      <w:r w:rsidR="00AB0770" w:rsidRPr="006E2E22">
        <w:rPr>
          <w:sz w:val="28"/>
          <w:szCs w:val="28"/>
          <w:lang w:eastAsia="ru-RU"/>
        </w:rPr>
        <w:lastRenderedPageBreak/>
        <w:t>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outlineLvl w:val="1"/>
        <w:rPr>
          <w:sz w:val="28"/>
          <w:szCs w:val="28"/>
          <w:lang w:eastAsia="ru-RU"/>
        </w:rPr>
      </w:pPr>
      <w:bookmarkStart w:id="8" w:name="Par141"/>
      <w:bookmarkEnd w:id="8"/>
      <w:r w:rsidRPr="006E2E22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proofErr w:type="gramStart"/>
      <w:r w:rsidRPr="006E2E22">
        <w:rPr>
          <w:sz w:val="28"/>
          <w:szCs w:val="28"/>
          <w:lang w:eastAsia="ru-RU"/>
        </w:rPr>
        <w:t>( стороны</w:t>
      </w:r>
      <w:proofErr w:type="gramEnd"/>
      <w:r w:rsidRPr="006E2E22">
        <w:rPr>
          <w:sz w:val="28"/>
          <w:szCs w:val="28"/>
          <w:lang w:eastAsia="ru-RU"/>
        </w:rPr>
        <w:t xml:space="preserve"> по своему усмотрению вправе дополнить Настоящий раздел иными условиями в случае если учредителем образовательной организации установлена плата за присмотр и уход за Воспитанником и ее размер)</w:t>
      </w:r>
    </w:p>
    <w:p w:rsidR="00AB0770" w:rsidRPr="006E2E22" w:rsidRDefault="00AB0770" w:rsidP="00851911">
      <w:pPr>
        <w:rPr>
          <w:sz w:val="28"/>
          <w:szCs w:val="28"/>
        </w:rPr>
      </w:pPr>
    </w:p>
    <w:p w:rsidR="00851911" w:rsidRPr="006E2E22" w:rsidRDefault="00851911" w:rsidP="00851911">
      <w:pPr>
        <w:rPr>
          <w:sz w:val="28"/>
          <w:szCs w:val="28"/>
          <w:u w:val="single"/>
        </w:rPr>
      </w:pPr>
      <w:r w:rsidRPr="006E2E22">
        <w:rPr>
          <w:sz w:val="28"/>
          <w:szCs w:val="28"/>
        </w:rPr>
        <w:t>3.1.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7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</w:t>
      </w:r>
      <w:r w:rsidRPr="006E2E22">
        <w:rPr>
          <w:spacing w:val="2"/>
          <w:sz w:val="28"/>
          <w:szCs w:val="28"/>
        </w:rPr>
        <w:t xml:space="preserve"> </w:t>
      </w:r>
      <w:r w:rsidRPr="006E2E22">
        <w:rPr>
          <w:sz w:val="28"/>
          <w:szCs w:val="28"/>
        </w:rPr>
        <w:t>п.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3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ст.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65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Федерального закона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29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3"/>
          <w:sz w:val="28"/>
          <w:szCs w:val="28"/>
        </w:rPr>
        <w:t xml:space="preserve"> </w:t>
      </w:r>
      <w:r w:rsidRPr="006E2E22">
        <w:rPr>
          <w:sz w:val="28"/>
          <w:szCs w:val="28"/>
        </w:rPr>
        <w:t>2012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г. №273-ФЗ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«Об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образовании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Федерации»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присмотр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уход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  <w:u w:val="single"/>
        </w:rPr>
        <w:t>за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детьми-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инвалидами</w:t>
      </w:r>
      <w:r w:rsidRPr="006E2E22">
        <w:rPr>
          <w:spacing w:val="-3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родительская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плата не</w:t>
      </w:r>
      <w:r w:rsidRPr="006E2E22">
        <w:rPr>
          <w:spacing w:val="-5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взимается.</w:t>
      </w:r>
    </w:p>
    <w:p w:rsidR="00686422" w:rsidRPr="006E2E22" w:rsidRDefault="00686422" w:rsidP="0083343F">
      <w:pPr>
        <w:adjustRightInd w:val="0"/>
        <w:jc w:val="both"/>
        <w:outlineLvl w:val="1"/>
        <w:rPr>
          <w:sz w:val="28"/>
          <w:szCs w:val="28"/>
        </w:rPr>
      </w:pP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9" w:name="Par165"/>
      <w:bookmarkStart w:id="10" w:name="Par213"/>
      <w:bookmarkEnd w:id="9"/>
      <w:bookmarkEnd w:id="10"/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11" w:name="Par219"/>
      <w:bookmarkEnd w:id="11"/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val="en-US" w:eastAsia="ru-RU"/>
        </w:rPr>
        <w:t>VI</w:t>
      </w:r>
      <w:r w:rsidRPr="006E2E22">
        <w:rPr>
          <w:b/>
          <w:sz w:val="28"/>
          <w:szCs w:val="28"/>
          <w:lang w:eastAsia="ru-RU"/>
        </w:rPr>
        <w:t>. Заключительные положения</w:t>
      </w:r>
    </w:p>
    <w:p w:rsidR="00AB0770" w:rsidRPr="006E2E22" w:rsidRDefault="006E2E22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6.1. Настоящий</w:t>
      </w:r>
      <w:r w:rsidR="00AB0770" w:rsidRPr="006E2E22">
        <w:rPr>
          <w:sz w:val="28"/>
          <w:szCs w:val="28"/>
          <w:lang w:eastAsia="ru-RU"/>
        </w:rPr>
        <w:t xml:space="preserve"> договор   </w:t>
      </w:r>
      <w:r>
        <w:rPr>
          <w:sz w:val="28"/>
          <w:szCs w:val="28"/>
          <w:lang w:eastAsia="ru-RU"/>
        </w:rPr>
        <w:t xml:space="preserve">вступает   в   </w:t>
      </w:r>
      <w:proofErr w:type="gramStart"/>
      <w:r>
        <w:rPr>
          <w:sz w:val="28"/>
          <w:szCs w:val="28"/>
          <w:lang w:eastAsia="ru-RU"/>
        </w:rPr>
        <w:t>силу  со</w:t>
      </w:r>
      <w:proofErr w:type="gramEnd"/>
      <w:r>
        <w:rPr>
          <w:sz w:val="28"/>
          <w:szCs w:val="28"/>
          <w:lang w:eastAsia="ru-RU"/>
        </w:rPr>
        <w:t xml:space="preserve">  дня</w:t>
      </w:r>
      <w:r w:rsidR="00AB0770" w:rsidRPr="006E2E22">
        <w:rPr>
          <w:sz w:val="28"/>
          <w:szCs w:val="28"/>
          <w:lang w:eastAsia="ru-RU"/>
        </w:rPr>
        <w:t xml:space="preserve"> его подписания Сторонами и действует  до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proofErr w:type="gramStart"/>
      <w:r w:rsidRPr="006E2E22">
        <w:rPr>
          <w:sz w:val="28"/>
          <w:szCs w:val="28"/>
          <w:lang w:eastAsia="ru-RU"/>
        </w:rPr>
        <w:t>«</w:t>
      </w:r>
      <w:r w:rsidR="006E2E22">
        <w:rPr>
          <w:sz w:val="28"/>
          <w:szCs w:val="28"/>
          <w:u w:val="single"/>
          <w:lang w:eastAsia="ru-RU"/>
        </w:rPr>
        <w:t xml:space="preserve">  </w:t>
      </w:r>
      <w:proofErr w:type="gramEnd"/>
      <w:r w:rsidR="006E2E22">
        <w:rPr>
          <w:sz w:val="28"/>
          <w:szCs w:val="28"/>
          <w:u w:val="single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 xml:space="preserve">» </w:t>
      </w:r>
      <w:r w:rsidR="006E2E22">
        <w:rPr>
          <w:sz w:val="28"/>
          <w:szCs w:val="28"/>
          <w:u w:val="single"/>
          <w:lang w:eastAsia="ru-RU"/>
        </w:rPr>
        <w:t>______</w:t>
      </w:r>
      <w:r w:rsidR="006E2E22">
        <w:rPr>
          <w:sz w:val="28"/>
          <w:szCs w:val="28"/>
          <w:lang w:eastAsia="ru-RU"/>
        </w:rPr>
        <w:t xml:space="preserve"> 202 </w:t>
      </w:r>
      <w:r w:rsidRPr="006E2E22">
        <w:rPr>
          <w:sz w:val="28"/>
          <w:szCs w:val="28"/>
          <w:lang w:eastAsia="ru-RU"/>
        </w:rPr>
        <w:t>г.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12" w:name="Par229"/>
      <w:bookmarkEnd w:id="12"/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6.8 Настоящий договор может быть расторгнут по соглашению Сторон. По </w:t>
      </w:r>
      <w:r w:rsidRPr="006E2E22">
        <w:rPr>
          <w:sz w:val="28"/>
          <w:szCs w:val="28"/>
          <w:lang w:eastAsia="ru-RU"/>
        </w:rPr>
        <w:lastRenderedPageBreak/>
        <w:t>инициативе одной из Сторон настоящий</w:t>
      </w:r>
      <w:r w:rsidR="006E2E22" w:rsidRPr="006E2E22">
        <w:rPr>
          <w:sz w:val="28"/>
          <w:szCs w:val="28"/>
          <w:lang w:eastAsia="ru-RU"/>
        </w:rPr>
        <w:t xml:space="preserve"> Договор может быть расторгнут </w:t>
      </w:r>
      <w:r w:rsidRPr="006E2E22">
        <w:rPr>
          <w:sz w:val="28"/>
          <w:szCs w:val="28"/>
          <w:lang w:eastAsia="ru-RU"/>
        </w:rPr>
        <w:t>по основаниям, предусмотренным действующим законодательством Российской Федерации, в том числе в случае невыполнения обязанностей Заказчика, пред</w:t>
      </w:r>
      <w:r w:rsidR="006E2E22" w:rsidRPr="006E2E22">
        <w:rPr>
          <w:sz w:val="28"/>
          <w:szCs w:val="28"/>
          <w:lang w:eastAsia="ru-RU"/>
        </w:rPr>
        <w:t>усмотренных настоящим Договором</w:t>
      </w:r>
      <w:r w:rsidRPr="006E2E22">
        <w:rPr>
          <w:sz w:val="28"/>
          <w:szCs w:val="28"/>
          <w:lang w:eastAsia="ru-RU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</w:t>
      </w:r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I. Реквизиты и подписи сторон</w:t>
      </w:r>
    </w:p>
    <w:p w:rsidR="00AB0770" w:rsidRPr="006E2E22" w:rsidRDefault="00AB0770" w:rsidP="00AB0770">
      <w:pPr>
        <w:adjustRightInd w:val="0"/>
        <w:outlineLvl w:val="1"/>
        <w:rPr>
          <w:b/>
          <w:sz w:val="28"/>
          <w:szCs w:val="28"/>
          <w:lang w:eastAsia="ru-RU"/>
        </w:rPr>
      </w:pP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A1A4" wp14:editId="2F5E00E6">
                <wp:simplePos x="0" y="0"/>
                <wp:positionH relativeFrom="column">
                  <wp:posOffset>-131229</wp:posOffset>
                </wp:positionH>
                <wp:positionV relativeFrom="paragraph">
                  <wp:posOffset>91489</wp:posOffset>
                </wp:positionV>
                <wp:extent cx="3248025" cy="3639988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39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B5FCE" w:rsidRPr="00C67F76" w:rsidRDefault="003B5FCE" w:rsidP="003B5FCE">
                            <w:pPr>
                              <w:snapToGrid w:val="0"/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bCs/>
                                <w:iCs/>
                                <w:sz w:val="20"/>
                                <w:szCs w:val="20"/>
                                <w:u w:val="single"/>
                              </w:rPr>
                              <w:t>Адрес:</w:t>
                            </w:r>
                            <w:r w:rsidRPr="00C67F76"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606473, Российская Федерация, Нижегородская область, муниципальный округ город Бор, сельский поселок Шпалозавода, улица Заводская, дом 22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e-mail: dskorablik-bor@yandex.ru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>Официальный сайт: http://korablik-bor.ru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  <w:u w:val="single"/>
                              </w:rPr>
                              <w:t>Телефон:</w:t>
                            </w:r>
                            <w:r w:rsidRPr="00C67F76">
                              <w:rPr>
                                <w:sz w:val="20"/>
                                <w:szCs w:val="20"/>
                              </w:rPr>
                              <w:t xml:space="preserve"> 8 (83159) 2-76-16; 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>ИНН 5246018279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>КПП 524601001</w:t>
                            </w:r>
                          </w:p>
                          <w:p w:rsidR="003B5FCE" w:rsidRPr="00C67F76" w:rsidRDefault="003B5FCE" w:rsidP="003B5FCE">
                            <w:pPr>
                              <w:ind w:right="-28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>БИК 012202102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>УФК по Нижегородской области (Департамент финансов администрации муниципального округа г.Бор, МАДОУ детский сад «Кораблик»</w:t>
                            </w:r>
                          </w:p>
                          <w:p w:rsidR="003B5FCE" w:rsidRPr="00C67F76" w:rsidRDefault="003B5FCE" w:rsidP="003B5FC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67F76">
                              <w:rPr>
                                <w:sz w:val="20"/>
                                <w:szCs w:val="20"/>
                              </w:rPr>
                              <w:t xml:space="preserve"> л.с.30374032910) р/сч 03234643227120003200 ОКЦ №1 ВВГУ Банка России//УФК по Нижегородской области г. Нижний Новгород</w:t>
                            </w:r>
                          </w:p>
                          <w:p w:rsidR="003B5FCE" w:rsidRPr="00584422" w:rsidRDefault="003B5FCE" w:rsidP="003B5FC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B5FCE" w:rsidRPr="00D66718" w:rsidRDefault="003B5FCE" w:rsidP="003B5FCE">
                            <w:pPr>
                              <w:jc w:val="both"/>
                            </w:pPr>
                            <w:r w:rsidRPr="00D66718">
                              <w:t>____________________ Т.Н. Белякова</w:t>
                            </w:r>
                          </w:p>
                          <w:p w:rsidR="003B5FCE" w:rsidRPr="00D66718" w:rsidRDefault="003B5FCE" w:rsidP="003B5FC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66718">
                              <w:t xml:space="preserve">        </w:t>
                            </w:r>
                            <w:r w:rsidRPr="00D66718">
                              <w:rPr>
                                <w:sz w:val="16"/>
                                <w:szCs w:val="16"/>
                              </w:rPr>
                              <w:t xml:space="preserve"> (подпись)  </w:t>
                            </w:r>
                          </w:p>
                          <w:p w:rsidR="003B5FCE" w:rsidRDefault="003B5FCE" w:rsidP="003B5FCE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  <w:p w:rsidR="00AB0770" w:rsidRDefault="00AB0770" w:rsidP="003B5FC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A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35pt;margin-top:7.2pt;width:255.75pt;height:2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" stroked="f">
                <v:textbox>
                  <w:txbxContent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B5FCE" w:rsidRPr="00C67F76" w:rsidRDefault="003B5FCE" w:rsidP="003B5FCE">
                      <w:pPr>
                        <w:snapToGrid w:val="0"/>
                        <w:jc w:val="both"/>
                        <w:rPr>
                          <w:bCs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bCs/>
                          <w:iCs/>
                          <w:sz w:val="20"/>
                          <w:szCs w:val="20"/>
                        </w:rPr>
                      </w:pPr>
                      <w:r w:rsidRPr="00C67F76">
                        <w:rPr>
                          <w:bCs/>
                          <w:iCs/>
                          <w:sz w:val="20"/>
                          <w:szCs w:val="20"/>
                          <w:u w:val="single"/>
                        </w:rPr>
                        <w:t>Адрес:</w:t>
                      </w:r>
                      <w:r w:rsidRPr="00C67F76">
                        <w:rPr>
                          <w:bCs/>
                          <w:iCs/>
                          <w:sz w:val="20"/>
                          <w:szCs w:val="20"/>
                        </w:rPr>
                        <w:t xml:space="preserve"> 606473, Российская Федерация, Нижегородская область, муниципальный округ город Бор, сельский поселок Шпалозавода, улица Заводская, дом 22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67F76">
                        <w:rPr>
                          <w:sz w:val="20"/>
                          <w:szCs w:val="20"/>
                          <w:u w:val="single"/>
                        </w:rPr>
                        <w:t>Контактные данные: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C67F76">
                        <w:rPr>
                          <w:sz w:val="20"/>
                          <w:szCs w:val="20"/>
                          <w:u w:val="single"/>
                          <w:lang w:val="fr-FR"/>
                        </w:rPr>
                        <w:t>e-mail: dskorablik-bor@yandex.ru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>Официальный сайт: http://korablik-bor.ru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67F76">
                        <w:rPr>
                          <w:sz w:val="20"/>
                          <w:szCs w:val="20"/>
                          <w:u w:val="single"/>
                        </w:rPr>
                        <w:t>Телефон:</w:t>
                      </w:r>
                      <w:r w:rsidRPr="00C67F76">
                        <w:rPr>
                          <w:sz w:val="20"/>
                          <w:szCs w:val="20"/>
                        </w:rPr>
                        <w:t xml:space="preserve"> 8 (83159) 2-76-16; 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>ИНН 5246018279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>КПП 524601001</w:t>
                      </w:r>
                    </w:p>
                    <w:p w:rsidR="003B5FCE" w:rsidRPr="00C67F76" w:rsidRDefault="003B5FCE" w:rsidP="003B5FCE">
                      <w:pPr>
                        <w:ind w:right="-285"/>
                        <w:jc w:val="both"/>
                        <w:rPr>
                          <w:sz w:val="20"/>
                          <w:szCs w:val="20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>БИК 012202102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>УФК по Нижегородской области (Департамент финансов администрации муниципального округа г.Бор, МАДОУ детский сад «Кораблик»</w:t>
                      </w:r>
                    </w:p>
                    <w:p w:rsidR="003B5FCE" w:rsidRPr="00C67F76" w:rsidRDefault="003B5FCE" w:rsidP="003B5FC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67F76">
                        <w:rPr>
                          <w:sz w:val="20"/>
                          <w:szCs w:val="20"/>
                        </w:rPr>
                        <w:t xml:space="preserve"> л.с.30374032910) р/сч 03234643227120003200 ОКЦ №1 ВВГУ Банка России//УФК по Нижегородской области г. Нижний Новгород</w:t>
                      </w:r>
                    </w:p>
                    <w:p w:rsidR="003B5FCE" w:rsidRPr="00584422" w:rsidRDefault="003B5FCE" w:rsidP="003B5FC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3B5FCE" w:rsidRPr="00D66718" w:rsidRDefault="003B5FCE" w:rsidP="003B5FCE">
                      <w:pPr>
                        <w:jc w:val="both"/>
                      </w:pPr>
                      <w:r w:rsidRPr="00D66718">
                        <w:t>____________________ Т.Н. Белякова</w:t>
                      </w:r>
                    </w:p>
                    <w:p w:rsidR="003B5FCE" w:rsidRPr="00D66718" w:rsidRDefault="003B5FCE" w:rsidP="003B5FC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D66718">
                        <w:t xml:space="preserve">        </w:t>
                      </w:r>
                      <w:r w:rsidRPr="00D66718">
                        <w:rPr>
                          <w:sz w:val="16"/>
                          <w:szCs w:val="16"/>
                        </w:rPr>
                        <w:t xml:space="preserve"> (подпись)  </w:t>
                      </w:r>
                    </w:p>
                    <w:p w:rsidR="003B5FCE" w:rsidRDefault="003B5FCE" w:rsidP="003B5FCE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  <w:p w:rsidR="00AB0770" w:rsidRDefault="00AB0770" w:rsidP="003B5FC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535D2" wp14:editId="13FE90F5">
                <wp:simplePos x="0" y="0"/>
                <wp:positionH relativeFrom="column">
                  <wp:posOffset>3366135</wp:posOffset>
                </wp:positionH>
                <wp:positionV relativeFrom="paragraph">
                  <wp:posOffset>170815</wp:posOffset>
                </wp:positionV>
                <wp:extent cx="3200400" cy="3562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70" w:rsidRDefault="00AB0770" w:rsidP="00AB0770">
                            <w:pPr>
                              <w:pStyle w:val="ConsPlusCell"/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B0770" w:rsidRPr="00810640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AB0770" w:rsidRPr="006C5C7C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</w:p>
                          <w:p w:rsidR="00AB0770" w:rsidRPr="006C5C7C" w:rsidRDefault="00AB0770" w:rsidP="00AB0770">
                            <w:pPr>
                              <w:tabs>
                                <w:tab w:val="right" w:pos="4570"/>
                              </w:tabs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 xml:space="preserve">Адрес   </w:t>
                            </w: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________________________________________</w:t>
                            </w: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тел.  ___________________________________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AB0770" w:rsidRDefault="00AB0770" w:rsidP="00AB0770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</w:p>
                          <w:p w:rsidR="00AB0770" w:rsidRDefault="00AB0770" w:rsidP="00AB0770"/>
                          <w:p w:rsidR="00AB0770" w:rsidRDefault="00AB0770" w:rsidP="00AB0770"/>
                          <w:p w:rsidR="00AB0770" w:rsidRPr="00B02091" w:rsidRDefault="00AB0770" w:rsidP="00AB0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35D2" id="Надпись 4" o:spid="_x0000_s1027" type="#_x0000_t202" style="position:absolute;margin-left:265.05pt;margin-top:13.45pt;width:252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" stroked="f">
                <v:textbox>
                  <w:txbxContent>
                    <w:p w:rsidR="00AB0770" w:rsidRDefault="00AB0770" w:rsidP="00AB0770">
                      <w:pPr>
                        <w:pStyle w:val="ConsPlusCell"/>
                        <w:tabs>
                          <w:tab w:val="left" w:pos="5529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B0770" w:rsidRPr="00810640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AB0770" w:rsidRPr="006C5C7C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</w:p>
                    <w:p w:rsidR="00AB0770" w:rsidRPr="006C5C7C" w:rsidRDefault="00AB0770" w:rsidP="00AB0770">
                      <w:pPr>
                        <w:tabs>
                          <w:tab w:val="right" w:pos="4570"/>
                        </w:tabs>
                        <w:jc w:val="both"/>
                      </w:pPr>
                    </w:p>
                    <w:p w:rsidR="00AB0770" w:rsidRPr="00423CB4" w:rsidRDefault="00AB0770" w:rsidP="00AB0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 xml:space="preserve">Адрес   </w:t>
                      </w: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________________________________________</w:t>
                      </w:r>
                    </w:p>
                    <w:p w:rsidR="00AB0770" w:rsidRPr="00423CB4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тел.  ___________________________________</w:t>
                      </w:r>
                    </w:p>
                    <w:p w:rsidR="00AB0770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AB0770" w:rsidRDefault="00AB0770" w:rsidP="00AB0770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(подпись)</w:t>
                      </w:r>
                    </w:p>
                    <w:p w:rsidR="00AB0770" w:rsidRDefault="00AB0770" w:rsidP="00AB0770"/>
                    <w:p w:rsidR="00AB0770" w:rsidRDefault="00AB0770" w:rsidP="00AB0770"/>
                    <w:p w:rsidR="00AB0770" w:rsidRPr="00B02091" w:rsidRDefault="00AB0770" w:rsidP="00AB0770"/>
                  </w:txbxContent>
                </v:textbox>
              </v:shape>
            </w:pict>
          </mc:Fallback>
        </mc:AlternateContent>
      </w: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  <w:bookmarkStart w:id="13" w:name="Par278"/>
      <w:bookmarkEnd w:id="13"/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Экземпляр договора получен 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 ___________/_________________________/          </w:t>
      </w:r>
      <w:proofErr w:type="gramStart"/>
      <w:r w:rsidRPr="006E2E22">
        <w:rPr>
          <w:sz w:val="24"/>
          <w:szCs w:val="24"/>
          <w:lang w:eastAsia="ru-RU"/>
        </w:rPr>
        <w:t xml:space="preserve">   </w:t>
      </w:r>
      <w:bookmarkStart w:id="14" w:name="_GoBack"/>
      <w:r w:rsidRPr="006E2E22">
        <w:rPr>
          <w:sz w:val="24"/>
          <w:szCs w:val="24"/>
          <w:lang w:eastAsia="ru-RU"/>
        </w:rPr>
        <w:t>«</w:t>
      </w:r>
      <w:proofErr w:type="gramEnd"/>
      <w:r w:rsidRPr="006E2E22">
        <w:rPr>
          <w:sz w:val="24"/>
          <w:szCs w:val="24"/>
          <w:lang w:eastAsia="ru-RU"/>
        </w:rPr>
        <w:t>____» _______________20____г.</w:t>
      </w:r>
    </w:p>
    <w:bookmarkEnd w:id="14"/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(</w:t>
      </w:r>
      <w:proofErr w:type="gramStart"/>
      <w:r w:rsidRPr="006E2E22">
        <w:rPr>
          <w:sz w:val="20"/>
          <w:szCs w:val="20"/>
          <w:lang w:eastAsia="ru-RU"/>
        </w:rPr>
        <w:t xml:space="preserve">подпись)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(расшифровка подписи)                                                        (дата)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995C2C" w:rsidRPr="006E2E22" w:rsidRDefault="00995C2C">
      <w:pPr>
        <w:rPr>
          <w:sz w:val="20"/>
          <w:szCs w:val="20"/>
        </w:rPr>
      </w:pPr>
    </w:p>
    <w:sectPr w:rsidR="00995C2C" w:rsidRPr="006E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3B5FCE"/>
    <w:rsid w:val="00562DF3"/>
    <w:rsid w:val="00686422"/>
    <w:rsid w:val="006E2E22"/>
    <w:rsid w:val="0083343F"/>
    <w:rsid w:val="00851911"/>
    <w:rsid w:val="00995C2C"/>
    <w:rsid w:val="00AB0770"/>
    <w:rsid w:val="00B66B75"/>
    <w:rsid w:val="00C6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DFE5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B0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2025-02-20T05:46:00Z</dcterms:created>
  <dcterms:modified xsi:type="dcterms:W3CDTF">2026-03-03T11:03:00Z</dcterms:modified>
</cp:coreProperties>
</file>